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oter1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151-НҚ от 29.04.2021</w:t>
      </w:r>
    </w:p>
    <w:p w:rsidR="00C436CA" w:rsidRPr="000F2A36" w:rsidRDefault="00C436CA" w:rsidP="00C436CA">
      <w:pPr>
        <w:rPr>
          <w:color w:val="1E1D8E"/>
          <w:sz w:val="16"/>
          <w:szCs w:val="16"/>
        </w:rPr>
      </w:pPr>
    </w:p>
    <w:p w:rsidR="00C436CA" w:rsidRDefault="00C436CA" w:rsidP="00C436CA">
      <w:pPr>
        <w:rPr>
          <w:color w:val="1E1D8E"/>
          <w:sz w:val="24"/>
          <w:szCs w:val="24"/>
          <w:lang w:val="kk-KZ"/>
        </w:rPr>
      </w:pPr>
      <w:r>
        <w:rPr>
          <w:color w:val="1E1D8E"/>
          <w:sz w:val="16"/>
          <w:szCs w:val="16"/>
        </w:rPr>
        <w:t xml:space="preserve">         </w:t>
      </w:r>
      <w:r>
        <w:rPr>
          <w:color w:val="1E1D8E"/>
        </w:rPr>
        <w:t xml:space="preserve">____________________________                </w:t>
      </w:r>
      <w:r>
        <w:rPr>
          <w:color w:val="1E1D8E"/>
        </w:rPr>
        <w:tab/>
      </w:r>
      <w:r>
        <w:rPr>
          <w:color w:val="1E1D8E"/>
        </w:rPr>
        <w:tab/>
        <w:t xml:space="preserve">  </w:t>
      </w:r>
      <w:r>
        <w:rPr>
          <w:color w:val="1E1D8E"/>
        </w:rPr>
        <w:tab/>
        <w:t xml:space="preserve">  № _______________________   </w:t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       </w:t>
      </w:r>
      <w:r>
        <w:rPr>
          <w:color w:val="1E1D8E"/>
          <w:sz w:val="16"/>
          <w:szCs w:val="16"/>
          <w:lang w:val="kk-KZ"/>
        </w:rPr>
        <w:t>Нұр-Сұлтан</w:t>
      </w:r>
      <w:r>
        <w:rPr>
          <w:color w:val="1E1D8E"/>
          <w:sz w:val="16"/>
          <w:szCs w:val="16"/>
        </w:rPr>
        <w:t xml:space="preserve"> </w:t>
      </w:r>
      <w:proofErr w:type="spellStart"/>
      <w:r>
        <w:rPr>
          <w:color w:val="1E1D8E"/>
          <w:sz w:val="16"/>
          <w:szCs w:val="16"/>
        </w:rPr>
        <w:t>қаласы</w:t>
      </w:r>
      <w:proofErr w:type="spellEnd"/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город </w:t>
      </w:r>
      <w:r>
        <w:rPr>
          <w:color w:val="1E1D8E"/>
          <w:sz w:val="16"/>
          <w:szCs w:val="16"/>
          <w:lang w:val="kk-KZ"/>
        </w:rPr>
        <w:t>Нур-Султан</w:t>
      </w:r>
    </w:p>
    <w:p w:rsid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EA5FB9" w:rsidRDefault="00EA5FB9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9E3EDD" w:rsidRPr="009E3EDD" w:rsidRDefault="009E3EDD" w:rsidP="00B76C5A">
      <w:pPr>
        <w:spacing w:after="0" w:line="240" w:lineRule="auto"/>
        <w:ind w:right="4252"/>
        <w:jc w:val="both"/>
        <w:rPr>
          <w:rFonts w:ascii="Times New Roman" w:hAnsi="Times New Roman"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«О применении на территории Республики Казахстан национа</w:t>
      </w:r>
      <w:bookmarkStart w:id="0" w:name="_GoBack"/>
      <w:bookmarkEnd w:id="0"/>
      <w:r w:rsidRPr="00EA5FB9">
        <w:rPr>
          <w:rFonts w:ascii="Times New Roman" w:hAnsi="Times New Roman"/>
          <w:b/>
          <w:sz w:val="28"/>
          <w:lang w:val="kk-KZ"/>
        </w:rPr>
        <w:t xml:space="preserve">льных </w:t>
      </w:r>
      <w:r w:rsidR="00B76C5A">
        <w:rPr>
          <w:rFonts w:ascii="Times New Roman" w:hAnsi="Times New Roman"/>
          <w:b/>
          <w:sz w:val="28"/>
          <w:lang w:val="kk-KZ"/>
        </w:rPr>
        <w:t xml:space="preserve">стандартов </w:t>
      </w:r>
      <w:r w:rsidR="00393FDD">
        <w:rPr>
          <w:rFonts w:ascii="Times New Roman" w:hAnsi="Times New Roman"/>
          <w:b/>
          <w:sz w:val="28"/>
          <w:lang w:val="kk-KZ"/>
        </w:rPr>
        <w:t xml:space="preserve">Республики Беларусь </w:t>
      </w:r>
      <w:r w:rsidR="00393FDD">
        <w:rPr>
          <w:rFonts w:ascii="Times New Roman" w:hAnsi="Times New Roman"/>
          <w:b/>
          <w:sz w:val="28"/>
          <w:lang w:val="kk-KZ"/>
        </w:rPr>
        <w:br/>
        <w:t xml:space="preserve">и </w:t>
      </w:r>
      <w:r w:rsidRPr="00EA5FB9">
        <w:rPr>
          <w:rFonts w:ascii="Times New Roman" w:hAnsi="Times New Roman"/>
          <w:b/>
          <w:sz w:val="28"/>
          <w:lang w:val="kk-KZ"/>
        </w:rPr>
        <w:t>Российской Федерации</w:t>
      </w:r>
      <w:r w:rsidR="00E8304C">
        <w:rPr>
          <w:rFonts w:ascii="Times New Roman" w:hAnsi="Times New Roman"/>
          <w:b/>
          <w:sz w:val="28"/>
          <w:lang w:val="kk-KZ"/>
        </w:rPr>
        <w:t>,</w:t>
      </w:r>
      <w:r w:rsidRPr="00EA5FB9">
        <w:rPr>
          <w:rFonts w:ascii="Times New Roman" w:hAnsi="Times New Roman"/>
          <w:b/>
          <w:sz w:val="28"/>
          <w:lang w:val="kk-KZ"/>
        </w:rPr>
        <w:t xml:space="preserve"> </w:t>
      </w:r>
      <w:r w:rsidR="00393FDD">
        <w:rPr>
          <w:rFonts w:ascii="Times New Roman" w:hAnsi="Times New Roman"/>
          <w:b/>
          <w:sz w:val="28"/>
          <w:lang w:val="kk-KZ"/>
        </w:rPr>
        <w:t xml:space="preserve">предусмотренных в </w:t>
      </w:r>
      <w:r w:rsidR="000F1E5C">
        <w:rPr>
          <w:rFonts w:ascii="Times New Roman" w:hAnsi="Times New Roman"/>
          <w:b/>
          <w:sz w:val="28"/>
          <w:lang w:val="kk-KZ"/>
        </w:rPr>
        <w:t>Е</w:t>
      </w:r>
      <w:r w:rsidR="00393FDD">
        <w:rPr>
          <w:rFonts w:ascii="Times New Roman" w:hAnsi="Times New Roman"/>
          <w:b/>
          <w:sz w:val="28"/>
          <w:lang w:val="kk-KZ"/>
        </w:rPr>
        <w:t>дином перечне продукции, подлежащей обязательной оценке (подтверждению) соответствия в рамках Таможенного союза с выдачей единых документов</w:t>
      </w:r>
      <w:r w:rsidR="00506841">
        <w:rPr>
          <w:rFonts w:ascii="Times New Roman" w:hAnsi="Times New Roman"/>
          <w:b/>
          <w:sz w:val="28"/>
          <w:lang w:val="kk-KZ"/>
        </w:rPr>
        <w:t>»</w:t>
      </w:r>
    </w:p>
    <w:p w:rsid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470FDE" w:rsidRPr="009E3EDD" w:rsidRDefault="00470FDE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9E3EDD" w:rsidRPr="00D21BCA" w:rsidRDefault="009E3EDD" w:rsidP="00B76C5A">
      <w:pPr>
        <w:spacing w:after="0" w:line="240" w:lineRule="auto"/>
        <w:ind w:firstLine="567"/>
        <w:jc w:val="both"/>
        <w:rPr>
          <w:rFonts w:ascii="Times New Roman" w:hAnsi="Times New Roman"/>
          <w:b/>
          <w:sz w:val="28"/>
          <w:lang w:val="kk-KZ"/>
        </w:rPr>
      </w:pPr>
      <w:r w:rsidRPr="000251FA">
        <w:rPr>
          <w:rFonts w:ascii="Times New Roman" w:hAnsi="Times New Roman"/>
          <w:sz w:val="28"/>
          <w:lang w:val="kk-KZ"/>
        </w:rPr>
        <w:t xml:space="preserve">В </w:t>
      </w:r>
      <w:r w:rsidR="000F1E5C" w:rsidRPr="000251FA">
        <w:rPr>
          <w:rFonts w:ascii="Times New Roman" w:hAnsi="Times New Roman"/>
          <w:sz w:val="28"/>
          <w:lang w:val="kk-KZ"/>
        </w:rPr>
        <w:t xml:space="preserve">целях реализации Решения Комиссии </w:t>
      </w:r>
      <w:r w:rsidR="00F9027D" w:rsidRPr="000251FA">
        <w:rPr>
          <w:rFonts w:ascii="Times New Roman" w:hAnsi="Times New Roman"/>
          <w:sz w:val="28"/>
          <w:lang w:val="kk-KZ"/>
        </w:rPr>
        <w:t>Т</w:t>
      </w:r>
      <w:r w:rsidR="000F1E5C" w:rsidRPr="000251FA">
        <w:rPr>
          <w:rFonts w:ascii="Times New Roman" w:hAnsi="Times New Roman"/>
          <w:sz w:val="28"/>
          <w:lang w:val="kk-KZ"/>
        </w:rPr>
        <w:t>аможенного союза от 7 апреля 2011 года № 620</w:t>
      </w:r>
      <w:r w:rsidRPr="000251FA">
        <w:rPr>
          <w:rFonts w:ascii="Times New Roman" w:hAnsi="Times New Roman"/>
          <w:sz w:val="28"/>
          <w:lang w:val="kk-KZ"/>
        </w:rPr>
        <w:t xml:space="preserve"> </w:t>
      </w:r>
      <w:r w:rsidR="000F1E5C" w:rsidRPr="000251FA">
        <w:rPr>
          <w:rFonts w:ascii="Times New Roman" w:hAnsi="Times New Roman"/>
          <w:sz w:val="28"/>
          <w:lang w:val="kk-KZ"/>
        </w:rPr>
        <w:t xml:space="preserve">«О Едином перечне продукции, подлежащей обязательной оценке (подтверждению) соответствия в рамках Таможенного союза с выдачей единых документов» </w:t>
      </w:r>
      <w:r w:rsidR="000251FA" w:rsidRPr="000251FA">
        <w:rPr>
          <w:rFonts w:ascii="Times New Roman" w:hAnsi="Times New Roman"/>
          <w:sz w:val="28"/>
          <w:lang w:val="kk-KZ"/>
        </w:rPr>
        <w:t xml:space="preserve">с изменениями, внесенными решениями Комиссии таможенного союза от </w:t>
      </w:r>
      <w:r w:rsidR="005127FD">
        <w:rPr>
          <w:rFonts w:ascii="Times New Roman" w:hAnsi="Times New Roman"/>
          <w:sz w:val="28"/>
          <w:lang w:val="kk-KZ"/>
        </w:rPr>
        <w:t xml:space="preserve">16 августа 2011 года № 767; от </w:t>
      </w:r>
      <w:r w:rsidR="000251FA" w:rsidRPr="000251FA">
        <w:rPr>
          <w:rFonts w:ascii="Times New Roman" w:hAnsi="Times New Roman"/>
          <w:sz w:val="28"/>
          <w:lang w:val="kk-KZ"/>
        </w:rPr>
        <w:t>9 декабря 2011 года № 859; решениями Коллегии Евразий</w:t>
      </w:r>
      <w:r w:rsidR="005127FD">
        <w:rPr>
          <w:rFonts w:ascii="Times New Roman" w:hAnsi="Times New Roman"/>
          <w:sz w:val="28"/>
          <w:lang w:val="kk-KZ"/>
        </w:rPr>
        <w:t xml:space="preserve">ской экономической комиссии от </w:t>
      </w:r>
      <w:r w:rsidR="000251FA" w:rsidRPr="000251FA">
        <w:rPr>
          <w:rFonts w:ascii="Times New Roman" w:hAnsi="Times New Roman"/>
          <w:sz w:val="28"/>
          <w:lang w:val="kk-KZ"/>
        </w:rPr>
        <w:t xml:space="preserve">5 апреля 2012 года № 17; от 13 июня 2012 года № 80; </w:t>
      </w:r>
      <w:r w:rsidR="00D21BCA">
        <w:rPr>
          <w:rFonts w:ascii="Times New Roman" w:hAnsi="Times New Roman"/>
          <w:sz w:val="28"/>
          <w:lang w:val="kk-KZ"/>
        </w:rPr>
        <w:br/>
      </w:r>
      <w:r w:rsidR="000251FA" w:rsidRPr="000251FA">
        <w:rPr>
          <w:rFonts w:ascii="Times New Roman" w:hAnsi="Times New Roman"/>
          <w:sz w:val="28"/>
          <w:lang w:val="kk-KZ"/>
        </w:rPr>
        <w:t xml:space="preserve">от 16 августа 2012 года № 125; от 13 ноября 2012 года № 226; </w:t>
      </w:r>
      <w:r w:rsidR="00D21BCA">
        <w:rPr>
          <w:rFonts w:ascii="Times New Roman" w:hAnsi="Times New Roman"/>
          <w:sz w:val="28"/>
          <w:lang w:val="kk-KZ"/>
        </w:rPr>
        <w:br/>
      </w:r>
      <w:r w:rsidR="000251FA" w:rsidRPr="000251FA">
        <w:rPr>
          <w:rFonts w:ascii="Times New Roman" w:hAnsi="Times New Roman"/>
          <w:sz w:val="28"/>
          <w:lang w:val="kk-KZ"/>
        </w:rPr>
        <w:t xml:space="preserve">от 25 декабря 2012 года </w:t>
      </w:r>
      <w:r w:rsidR="000251FA" w:rsidRPr="00D21BCA">
        <w:rPr>
          <w:rFonts w:ascii="Times New Roman" w:hAnsi="Times New Roman"/>
          <w:sz w:val="28"/>
          <w:lang w:val="kk-KZ"/>
        </w:rPr>
        <w:t xml:space="preserve">№ 303; от 31 января 2013 года № 10; </w:t>
      </w:r>
      <w:r w:rsidR="00D21BCA" w:rsidRPr="00D21BCA">
        <w:rPr>
          <w:rFonts w:ascii="Times New Roman" w:hAnsi="Times New Roman"/>
          <w:sz w:val="28"/>
          <w:lang w:val="kk-KZ"/>
        </w:rPr>
        <w:br/>
      </w:r>
      <w:r w:rsidR="000251FA" w:rsidRPr="00D21BCA">
        <w:rPr>
          <w:rFonts w:ascii="Times New Roman" w:hAnsi="Times New Roman"/>
          <w:sz w:val="28"/>
          <w:lang w:val="kk-KZ"/>
        </w:rPr>
        <w:t xml:space="preserve">от 11 июня 2013 года № 128; от 25 июня 2013 года № 140; </w:t>
      </w:r>
      <w:r w:rsidR="00D21BCA" w:rsidRPr="00D21BCA">
        <w:rPr>
          <w:rFonts w:ascii="Times New Roman" w:hAnsi="Times New Roman"/>
          <w:sz w:val="28"/>
          <w:lang w:val="kk-KZ"/>
        </w:rPr>
        <w:br/>
      </w:r>
      <w:r w:rsidR="000251FA" w:rsidRPr="00D21BCA">
        <w:rPr>
          <w:rFonts w:ascii="Times New Roman" w:hAnsi="Times New Roman"/>
          <w:sz w:val="28"/>
          <w:lang w:val="kk-KZ"/>
        </w:rPr>
        <w:t xml:space="preserve">от 10 декабря 2013 года № 293; от 25 декабря 2013 года № 308; </w:t>
      </w:r>
      <w:r w:rsidR="00D21BCA" w:rsidRPr="00D21BCA">
        <w:rPr>
          <w:rFonts w:ascii="Times New Roman" w:hAnsi="Times New Roman"/>
          <w:sz w:val="28"/>
          <w:lang w:val="kk-KZ"/>
        </w:rPr>
        <w:br/>
      </w:r>
      <w:r w:rsidR="000251FA" w:rsidRPr="00D21BCA">
        <w:rPr>
          <w:rFonts w:ascii="Times New Roman" w:hAnsi="Times New Roman"/>
          <w:sz w:val="28"/>
          <w:lang w:val="kk-KZ"/>
        </w:rPr>
        <w:t>от</w:t>
      </w:r>
      <w:r w:rsidR="005127FD">
        <w:rPr>
          <w:rFonts w:ascii="Times New Roman" w:hAnsi="Times New Roman"/>
          <w:sz w:val="28"/>
          <w:lang w:val="kk-KZ"/>
        </w:rPr>
        <w:t xml:space="preserve"> 11 ноября 2014 года № 201; от </w:t>
      </w:r>
      <w:r w:rsidR="000251FA" w:rsidRPr="00D21BCA">
        <w:rPr>
          <w:rFonts w:ascii="Times New Roman" w:hAnsi="Times New Roman"/>
          <w:sz w:val="28"/>
          <w:lang w:val="kk-KZ"/>
        </w:rPr>
        <w:t xml:space="preserve">2 декабря 2014 года № 214; </w:t>
      </w:r>
      <w:r w:rsidR="00D21BCA" w:rsidRPr="00D21BCA">
        <w:rPr>
          <w:rFonts w:ascii="Times New Roman" w:hAnsi="Times New Roman"/>
          <w:sz w:val="28"/>
          <w:lang w:val="kk-KZ"/>
        </w:rPr>
        <w:br/>
      </w:r>
      <w:r w:rsidR="000251FA" w:rsidRPr="00D21BCA">
        <w:rPr>
          <w:rFonts w:ascii="Times New Roman" w:hAnsi="Times New Roman"/>
          <w:sz w:val="28"/>
          <w:lang w:val="kk-KZ"/>
        </w:rPr>
        <w:t>от 15 сентября 2017 года № 84</w:t>
      </w:r>
      <w:r w:rsidR="000F1E5C" w:rsidRPr="00D21BCA">
        <w:rPr>
          <w:rFonts w:ascii="Times New Roman" w:hAnsi="Times New Roman"/>
          <w:sz w:val="28"/>
          <w:lang w:val="kk-KZ"/>
        </w:rPr>
        <w:t xml:space="preserve"> </w:t>
      </w:r>
      <w:r w:rsidRPr="00D21BCA">
        <w:rPr>
          <w:rFonts w:ascii="Times New Roman" w:hAnsi="Times New Roman"/>
          <w:b/>
          <w:sz w:val="28"/>
          <w:lang w:val="kk-KZ"/>
        </w:rPr>
        <w:t>ПРИКАЗЫВАЮ</w:t>
      </w:r>
      <w:r w:rsidR="007C37D1" w:rsidRPr="00D21BCA">
        <w:rPr>
          <w:rFonts w:ascii="Times New Roman" w:hAnsi="Times New Roman"/>
          <w:b/>
          <w:sz w:val="28"/>
          <w:lang w:val="kk-KZ"/>
        </w:rPr>
        <w:t>:</w:t>
      </w:r>
    </w:p>
    <w:p w:rsidR="009E3EDD" w:rsidRPr="00F9027D" w:rsidRDefault="009E3EDD" w:rsidP="00B76C5A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D21BCA">
        <w:rPr>
          <w:rFonts w:ascii="Times New Roman" w:hAnsi="Times New Roman"/>
          <w:sz w:val="28"/>
          <w:lang w:val="kk-KZ"/>
        </w:rPr>
        <w:t>1. Применять на территории Республики Казахстан</w:t>
      </w:r>
      <w:r w:rsidRPr="00F9027D">
        <w:rPr>
          <w:rFonts w:ascii="Times New Roman" w:hAnsi="Times New Roman"/>
          <w:sz w:val="28"/>
          <w:lang w:val="kk-KZ"/>
        </w:rPr>
        <w:t xml:space="preserve"> национальные стандарты </w:t>
      </w:r>
      <w:r w:rsidR="000F1E5C" w:rsidRPr="00F9027D">
        <w:rPr>
          <w:rFonts w:ascii="Times New Roman" w:hAnsi="Times New Roman"/>
          <w:sz w:val="28"/>
          <w:lang w:val="kk-KZ"/>
        </w:rPr>
        <w:t xml:space="preserve">Республики Беларусь и </w:t>
      </w:r>
      <w:r w:rsidRPr="00F9027D">
        <w:rPr>
          <w:rFonts w:ascii="Times New Roman" w:hAnsi="Times New Roman"/>
          <w:sz w:val="28"/>
          <w:lang w:val="kk-KZ"/>
        </w:rPr>
        <w:t xml:space="preserve">Российской Федерации, </w:t>
      </w:r>
      <w:r w:rsidR="000F1E5C" w:rsidRPr="00F9027D">
        <w:rPr>
          <w:rFonts w:ascii="Times New Roman" w:hAnsi="Times New Roman"/>
          <w:sz w:val="28"/>
          <w:lang w:val="kk-KZ"/>
        </w:rPr>
        <w:t xml:space="preserve">предусмотренные в Едином перечне продукции, подлежащей обязательной оценке (подтверждению) соответствия в рамках Таможенного союза с выдачей единых документов </w:t>
      </w:r>
      <w:r w:rsidR="00C436CA" w:rsidRPr="00F9027D">
        <w:rPr>
          <w:rFonts w:ascii="Times New Roman" w:hAnsi="Times New Roman"/>
          <w:sz w:val="28"/>
          <w:lang w:val="kk-KZ"/>
        </w:rPr>
        <w:t>согласно приложению к настоящему приказу</w:t>
      </w:r>
      <w:r w:rsidRPr="00F9027D">
        <w:rPr>
          <w:rFonts w:ascii="Times New Roman" w:hAnsi="Times New Roman"/>
          <w:sz w:val="28"/>
          <w:lang w:val="kk-KZ"/>
        </w:rPr>
        <w:t>.</w:t>
      </w:r>
    </w:p>
    <w:p w:rsidR="000F1E5C" w:rsidRPr="00F9027D" w:rsidRDefault="00B76C5A" w:rsidP="00377803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F9027D">
        <w:rPr>
          <w:rFonts w:ascii="Times New Roman" w:hAnsi="Times New Roman"/>
          <w:sz w:val="28"/>
          <w:lang w:val="kk-KZ"/>
        </w:rPr>
        <w:t>2</w:t>
      </w:r>
      <w:r w:rsidR="009E3EDD" w:rsidRPr="00F9027D">
        <w:rPr>
          <w:rFonts w:ascii="Times New Roman" w:hAnsi="Times New Roman"/>
          <w:sz w:val="28"/>
          <w:lang w:val="kk-KZ"/>
        </w:rPr>
        <w:t xml:space="preserve">. </w:t>
      </w:r>
      <w:r w:rsidR="00377803" w:rsidRPr="00F9027D">
        <w:rPr>
          <w:rFonts w:ascii="Times New Roman" w:hAnsi="Times New Roman"/>
          <w:sz w:val="28"/>
          <w:lang w:val="kk-KZ"/>
        </w:rPr>
        <w:t xml:space="preserve">Признать утратившим силу приказ </w:t>
      </w:r>
      <w:r w:rsidR="000F1E5C" w:rsidRPr="00F9027D">
        <w:rPr>
          <w:rFonts w:ascii="Times New Roman" w:hAnsi="Times New Roman"/>
          <w:sz w:val="28"/>
          <w:lang w:val="kk-KZ"/>
        </w:rPr>
        <w:t xml:space="preserve">исполняющего обязанности </w:t>
      </w:r>
      <w:r w:rsidR="004E583A" w:rsidRPr="00F9027D">
        <w:rPr>
          <w:rFonts w:ascii="Times New Roman" w:hAnsi="Times New Roman"/>
          <w:sz w:val="28"/>
          <w:lang w:val="kk-KZ"/>
        </w:rPr>
        <w:t xml:space="preserve">Председателя Комитета технического регулирования и метрологии </w:t>
      </w:r>
      <w:r w:rsidR="000F1E5C" w:rsidRPr="00F9027D">
        <w:rPr>
          <w:rFonts w:ascii="Times New Roman" w:hAnsi="Times New Roman"/>
          <w:sz w:val="28"/>
          <w:lang w:val="kk-KZ"/>
        </w:rPr>
        <w:t xml:space="preserve">Министерства индустрии и новых технологий Республики Казахстан </w:t>
      </w:r>
      <w:r w:rsidR="00F9027D">
        <w:rPr>
          <w:rFonts w:ascii="Times New Roman" w:hAnsi="Times New Roman"/>
          <w:sz w:val="28"/>
          <w:lang w:val="kk-KZ"/>
        </w:rPr>
        <w:br/>
      </w:r>
      <w:r w:rsidR="000F1E5C" w:rsidRPr="00F9027D">
        <w:rPr>
          <w:rFonts w:ascii="Times New Roman" w:hAnsi="Times New Roman"/>
          <w:sz w:val="28"/>
          <w:lang w:val="kk-KZ"/>
        </w:rPr>
        <w:t xml:space="preserve">от 1 июля 2010 года № 286-од «Об утверждении Перечня Национальных </w:t>
      </w:r>
      <w:r w:rsidR="000F1E5C" w:rsidRPr="00F9027D">
        <w:rPr>
          <w:rFonts w:ascii="Times New Roman" w:hAnsi="Times New Roman"/>
          <w:sz w:val="28"/>
          <w:lang w:val="kk-KZ"/>
        </w:rPr>
        <w:lastRenderedPageBreak/>
        <w:t>стандартов предусмотренных в едином перечне продукции, подлежащей обязательной оценке (подтверждению) соответствия</w:t>
      </w:r>
      <w:r w:rsidR="00F9027D" w:rsidRPr="00F9027D">
        <w:rPr>
          <w:rFonts w:ascii="Times New Roman" w:hAnsi="Times New Roman"/>
          <w:sz w:val="28"/>
          <w:lang w:val="kk-KZ"/>
        </w:rPr>
        <w:t xml:space="preserve"> в рамках таможенного союза с выдачей единых документов</w:t>
      </w:r>
      <w:r w:rsidR="000F1E5C" w:rsidRPr="00F9027D">
        <w:rPr>
          <w:rFonts w:ascii="Times New Roman" w:hAnsi="Times New Roman"/>
          <w:sz w:val="28"/>
          <w:lang w:val="kk-KZ"/>
        </w:rPr>
        <w:t xml:space="preserve">» и </w:t>
      </w:r>
      <w:r w:rsidR="00F9027D" w:rsidRPr="00F9027D">
        <w:rPr>
          <w:rFonts w:ascii="Times New Roman" w:hAnsi="Times New Roman"/>
          <w:sz w:val="28"/>
          <w:lang w:val="kk-KZ"/>
        </w:rPr>
        <w:t xml:space="preserve">приказ Председателя Комитета технического регулирования и метрологии Министерства индустрии и новых технологий Республики Казахстан от 30 мая 2011 года № 257-од «О внесении изменений и дополнения в приказ от 1 июля 2010 года № 286-од </w:t>
      </w:r>
      <w:r w:rsidR="00F9027D">
        <w:rPr>
          <w:rFonts w:ascii="Times New Roman" w:hAnsi="Times New Roman"/>
          <w:sz w:val="28"/>
          <w:lang w:val="kk-KZ"/>
        </w:rPr>
        <w:br/>
      </w:r>
      <w:r w:rsidR="00F9027D" w:rsidRPr="00F9027D">
        <w:rPr>
          <w:rFonts w:ascii="Times New Roman" w:hAnsi="Times New Roman"/>
          <w:sz w:val="28"/>
          <w:lang w:val="kk-KZ"/>
        </w:rPr>
        <w:t>«Об утверждении Перечня национальных стандартов предусмотренных в едином перечне продукции, подлежащей обязательной оценке (подтверждению) соответствия в рамках таможенного союза с выдачей единых документов».</w:t>
      </w:r>
    </w:p>
    <w:p w:rsidR="00377803" w:rsidRPr="000F1E5C" w:rsidRDefault="00B76C5A" w:rsidP="00377803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0F1E5C">
        <w:rPr>
          <w:rFonts w:ascii="Times New Roman" w:hAnsi="Times New Roman"/>
          <w:sz w:val="28"/>
          <w:lang w:val="kk-KZ"/>
        </w:rPr>
        <w:t>3</w:t>
      </w:r>
      <w:r w:rsidR="009E3EDD" w:rsidRPr="000F1E5C">
        <w:rPr>
          <w:rFonts w:ascii="Times New Roman" w:hAnsi="Times New Roman"/>
          <w:sz w:val="28"/>
          <w:lang w:val="kk-KZ"/>
        </w:rPr>
        <w:t xml:space="preserve">. </w:t>
      </w:r>
      <w:r w:rsidR="00377803" w:rsidRPr="000F1E5C">
        <w:rPr>
          <w:rFonts w:ascii="Times New Roman" w:hAnsi="Times New Roman"/>
          <w:sz w:val="28"/>
          <w:lang w:val="kk-KZ"/>
        </w:rPr>
        <w:t>Республиканскому государственному предприятию на праве хозяйственного ведения «Казахстанский институт стандартизации и метрологии (КазСтандарт)» опубликовать информацию о применении стандартов в информационном каталоге стандартов.</w:t>
      </w:r>
    </w:p>
    <w:p w:rsidR="009E3EDD" w:rsidRPr="00EA5FB9" w:rsidRDefault="00377803" w:rsidP="00EA5FB9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r w:rsidRPr="009B4018">
        <w:rPr>
          <w:rFonts w:ascii="Times New Roman" w:hAnsi="Times New Roman"/>
          <w:sz w:val="28"/>
          <w:lang w:val="kk-KZ"/>
        </w:rPr>
        <w:t xml:space="preserve">4. </w:t>
      </w:r>
      <w:r w:rsidR="009E3EDD" w:rsidRPr="009B4018">
        <w:rPr>
          <w:rFonts w:ascii="Times New Roman" w:hAnsi="Times New Roman"/>
          <w:sz w:val="28"/>
          <w:lang w:val="kk-KZ"/>
        </w:rPr>
        <w:t xml:space="preserve">Контроль за исполнением настоящего приказа возложить на </w:t>
      </w:r>
      <w:r w:rsidRPr="009B4018">
        <w:rPr>
          <w:rFonts w:ascii="Times New Roman" w:hAnsi="Times New Roman"/>
          <w:sz w:val="28"/>
          <w:lang w:val="kk-KZ"/>
        </w:rPr>
        <w:t xml:space="preserve">курирующего </w:t>
      </w:r>
      <w:r w:rsidR="009E3EDD" w:rsidRPr="009B4018">
        <w:rPr>
          <w:rFonts w:ascii="Times New Roman" w:hAnsi="Times New Roman"/>
          <w:sz w:val="28"/>
          <w:lang w:val="kk-KZ"/>
        </w:rPr>
        <w:t xml:space="preserve">заместителя Председателя Комитета технического регулирования и метрологии Министерства </w:t>
      </w:r>
      <w:r w:rsidR="00B76C5A" w:rsidRPr="009B4018">
        <w:rPr>
          <w:rFonts w:ascii="Times New Roman" w:hAnsi="Times New Roman"/>
          <w:sz w:val="28"/>
          <w:lang w:val="kk-KZ"/>
        </w:rPr>
        <w:t>торговли и интеграции</w:t>
      </w:r>
      <w:r w:rsidR="00EA5FB9" w:rsidRPr="009B4018">
        <w:rPr>
          <w:rFonts w:ascii="Times New Roman" w:hAnsi="Times New Roman"/>
          <w:sz w:val="28"/>
          <w:lang w:val="kk-KZ"/>
        </w:rPr>
        <w:t xml:space="preserve"> Республики Казахстан</w:t>
      </w:r>
      <w:r w:rsidR="00EA5FB9" w:rsidRPr="009B4018">
        <w:rPr>
          <w:rFonts w:ascii="Times New Roman" w:hAnsi="Times New Roman"/>
          <w:sz w:val="28"/>
        </w:rPr>
        <w:t>.</w:t>
      </w:r>
    </w:p>
    <w:p w:rsidR="009E3EDD" w:rsidRPr="009E3EDD" w:rsidRDefault="00377803" w:rsidP="00EA5FB9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>5</w:t>
      </w:r>
      <w:r w:rsidR="009E3EDD" w:rsidRPr="009E3EDD">
        <w:rPr>
          <w:rFonts w:ascii="Times New Roman" w:hAnsi="Times New Roman"/>
          <w:sz w:val="28"/>
          <w:lang w:val="kk-KZ"/>
        </w:rPr>
        <w:t xml:space="preserve">. Настоящий приказ вступает </w:t>
      </w:r>
      <w:r w:rsidR="00BD4F39" w:rsidRPr="00BD4F39">
        <w:rPr>
          <w:rFonts w:ascii="Times New Roman" w:hAnsi="Times New Roman"/>
          <w:sz w:val="28"/>
          <w:lang w:val="kk-KZ"/>
        </w:rPr>
        <w:t>в силу со дня подписания</w:t>
      </w:r>
      <w:r w:rsidR="009E3EDD" w:rsidRPr="009E3EDD">
        <w:rPr>
          <w:rFonts w:ascii="Times New Roman" w:hAnsi="Times New Roman"/>
          <w:sz w:val="28"/>
          <w:lang w:val="kk-KZ"/>
        </w:rPr>
        <w:t>.</w:t>
      </w:r>
    </w:p>
    <w:p w:rsidR="009E3EDD" w:rsidRPr="009E3EDD" w:rsidRDefault="009E3EDD" w:rsidP="00074C76">
      <w:pPr>
        <w:spacing w:after="0" w:line="240" w:lineRule="auto"/>
        <w:jc w:val="both"/>
        <w:rPr>
          <w:rFonts w:ascii="Times New Roman" w:hAnsi="Times New Roman"/>
          <w:sz w:val="28"/>
          <w:lang w:val="kk-KZ"/>
        </w:rPr>
      </w:pPr>
    </w:p>
    <w:p w:rsidR="009E3EDD" w:rsidRPr="009E3EDD" w:rsidRDefault="009E3EDD" w:rsidP="00074C76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9E3EDD" w:rsidRPr="00EA5FB9" w:rsidRDefault="009E3EDD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Председатель</w:t>
      </w:r>
    </w:p>
    <w:p w:rsidR="009E3EDD" w:rsidRPr="00EA5FB9" w:rsidRDefault="009E3EDD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 xml:space="preserve">Комитета технического </w:t>
      </w:r>
    </w:p>
    <w:p w:rsidR="009E3EDD" w:rsidRPr="00EA5FB9" w:rsidRDefault="009E3EDD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регулирования и метрологии</w:t>
      </w:r>
    </w:p>
    <w:p w:rsidR="00EA5FB9" w:rsidRDefault="009E3EDD" w:rsidP="00EA5FB9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 xml:space="preserve">Министерства </w:t>
      </w:r>
      <w:r w:rsidR="00EA5FB9">
        <w:rPr>
          <w:rFonts w:ascii="Times New Roman" w:hAnsi="Times New Roman"/>
          <w:b/>
          <w:sz w:val="28"/>
          <w:lang w:val="kk-KZ"/>
        </w:rPr>
        <w:t>торговли и интеграции</w:t>
      </w:r>
    </w:p>
    <w:p w:rsidR="009E3EDD" w:rsidRPr="00EA5FB9" w:rsidRDefault="009E3EDD" w:rsidP="009E3EDD">
      <w:pPr>
        <w:spacing w:after="0" w:line="240" w:lineRule="auto"/>
        <w:rPr>
          <w:rFonts w:ascii="Times New Roman" w:hAnsi="Times New Roman"/>
          <w:b/>
          <w:sz w:val="28"/>
        </w:rPr>
      </w:pPr>
      <w:r w:rsidRPr="00EA5FB9">
        <w:rPr>
          <w:rFonts w:ascii="Times New Roman" w:hAnsi="Times New Roman"/>
          <w:b/>
          <w:sz w:val="28"/>
          <w:lang w:val="kk-KZ"/>
        </w:rPr>
        <w:t>Республики Казахстан</w:t>
      </w:r>
      <w:r w:rsidRPr="00EA5FB9">
        <w:rPr>
          <w:rFonts w:ascii="Times New Roman" w:hAnsi="Times New Roman"/>
          <w:b/>
          <w:sz w:val="28"/>
          <w:lang w:val="kk-KZ"/>
        </w:rPr>
        <w:tab/>
        <w:t xml:space="preserve">                           </w:t>
      </w:r>
      <w:r w:rsidR="00EA5FB9">
        <w:rPr>
          <w:rFonts w:ascii="Times New Roman" w:hAnsi="Times New Roman"/>
          <w:b/>
          <w:sz w:val="28"/>
          <w:lang w:val="kk-KZ"/>
        </w:rPr>
        <w:t xml:space="preserve">                       </w:t>
      </w:r>
      <w:r w:rsidR="00377803">
        <w:rPr>
          <w:rFonts w:ascii="Times New Roman" w:hAnsi="Times New Roman"/>
          <w:b/>
          <w:sz w:val="28"/>
          <w:lang w:val="kk-KZ"/>
        </w:rPr>
        <w:t xml:space="preserve">      </w:t>
      </w:r>
      <w:r w:rsidR="00EA5FB9">
        <w:rPr>
          <w:rFonts w:ascii="Times New Roman" w:hAnsi="Times New Roman"/>
          <w:b/>
          <w:sz w:val="28"/>
          <w:lang w:val="kk-KZ"/>
        </w:rPr>
        <w:t xml:space="preserve">      А</w:t>
      </w:r>
      <w:r w:rsidRPr="00EA5FB9">
        <w:rPr>
          <w:rFonts w:ascii="Times New Roman" w:hAnsi="Times New Roman"/>
          <w:b/>
          <w:sz w:val="28"/>
          <w:lang w:val="kk-KZ"/>
        </w:rPr>
        <w:t xml:space="preserve">. </w:t>
      </w:r>
      <w:r w:rsidR="00377803">
        <w:rPr>
          <w:rFonts w:ascii="Times New Roman" w:hAnsi="Times New Roman"/>
          <w:b/>
          <w:sz w:val="28"/>
          <w:lang w:val="kk-KZ"/>
        </w:rPr>
        <w:t>Абенов</w:t>
      </w:r>
    </w:p>
    <w:sectPr w:rsidR="009E3EDD" w:rsidRPr="00EA5FB9" w:rsidSect="00C82FF4">
      <w:headerReference w:type="even" r:id="rId8"/>
      <w:headerReference w:type="default" r:id="rId9"/>
      <w:pgSz w:w="11906" w:h="16838"/>
      <w:pgMar w:top="1134" w:right="850" w:bottom="1134" w:left="1701" w:header="708" w:footer="708" w:gutter="0"/>
      <w:cols w:space="708"/>
      <w:docGrid w:linePitch="360"/>
      <w:footerReference w:type="default" r:id="rId997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29.04.2021 11:23 Касымова Айгуль Камитовна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29.04.2021 11:34 Кусаинов Серик Куанышевич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29.04.2021 16:52 Абенов Арман Даулетович</w:t>
      </w:r>
    </w:p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211D4" w:rsidRDefault="00C211D4" w:rsidP="00C82FF4">
      <w:pPr>
        <w:spacing w:after="0" w:line="240" w:lineRule="auto"/>
      </w:pPr>
      <w:r>
        <w:separator/>
      </w:r>
    </w:p>
  </w:endnote>
  <w:endnote w:type="continuationSeparator" w:id="0">
    <w:p w:rsidR="00C211D4" w:rsidRDefault="00C211D4" w:rsidP="00C82F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30.04.2021 09:33. Копия электронного документа. Версия СЭД: Documentolog 7.4.17.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211D4" w:rsidRDefault="00C211D4" w:rsidP="00C82FF4">
      <w:pPr>
        <w:spacing w:after="0" w:line="240" w:lineRule="auto"/>
      </w:pPr>
      <w:r>
        <w:separator/>
      </w:r>
    </w:p>
  </w:footnote>
  <w:footnote w:type="continuationSeparator" w:id="0">
    <w:p w:rsidR="00C211D4" w:rsidRDefault="00C211D4" w:rsidP="00C82F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59BE" w:rsidRDefault="00FF59BE" w:rsidP="00FF59BE">
    <w:pPr>
      <w:pStyle w:val="a4"/>
      <w:jc w:val="center"/>
    </w:pPr>
    <w:r>
      <w:t>2</w:t>
    </w: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Габдуллина Ш. Н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C82FF4" w:rsidRPr="00C82FF4" w:rsidTr="00C82FF4">
      <w:trPr>
        <w:trHeight w:val="1612"/>
      </w:trPr>
      <w:tc>
        <w:tcPr>
          <w:tcW w:w="3812" w:type="dxa"/>
          <w:vAlign w:val="center"/>
          <w:hideMark/>
        </w:tcPr>
        <w:p w:rsidR="00C82FF4" w:rsidRPr="00C82FF4" w:rsidRDefault="00C82FF4" w:rsidP="00C82FF4">
          <w:pPr>
            <w:spacing w:after="0" w:line="240" w:lineRule="auto"/>
            <w:jc w:val="center"/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ҚАЗАҚСТАН РЕСПУБЛИКАСЫ САУДА ЖӘНЕ ИНТЕГРАЦИЯ МИНИСТРЛІГІ</w:t>
          </w:r>
        </w:p>
        <w:p w:rsidR="00C82FF4" w:rsidRPr="00C82FF4" w:rsidRDefault="00C82FF4" w:rsidP="00C82FF4">
          <w:pPr>
            <w:tabs>
              <w:tab w:val="left" w:pos="2737"/>
            </w:tabs>
            <w:spacing w:after="0" w:line="240" w:lineRule="auto"/>
            <w:jc w:val="center"/>
            <w:rPr>
              <w:rFonts w:ascii="Times New Roman" w:eastAsia="Times New Roman" w:hAnsi="Times New Roman"/>
              <w:b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color w:val="1E1D8E"/>
              <w:lang w:val="kk-KZ" w:eastAsia="ru-RU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  <w:hideMark/>
        </w:tcPr>
        <w:p w:rsidR="00C82FF4" w:rsidRPr="00C82FF4" w:rsidRDefault="00C82FF4" w:rsidP="00C82FF4">
          <w:pPr>
            <w:tabs>
              <w:tab w:val="left" w:pos="610"/>
            </w:tabs>
            <w:spacing w:after="0" w:line="240" w:lineRule="auto"/>
            <w:jc w:val="center"/>
            <w:rPr>
              <w:rFonts w:ascii="Times New Roman" w:eastAsia="Times New Roman" w:hAnsi="Times New Roman"/>
              <w:color w:val="3399FF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noProof/>
              <w:color w:val="3399FF"/>
              <w:lang w:eastAsia="ru-RU"/>
            </w:rPr>
            <w:drawing>
              <wp:inline distT="0" distB="0" distL="0" distR="0" wp14:anchorId="0C7BEFEB" wp14:editId="09AFBA67">
                <wp:extent cx="1050925" cy="1078230"/>
                <wp:effectExtent l="0" t="0" r="0" b="7620"/>
                <wp:docPr id="3" name="Рисунок 1" descr="Приложение Ж 2 двухцветное с контурными линиями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Приложение Ж 2 двухцветное с контурными линиями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50925" cy="1078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  <w:hideMark/>
        </w:tcPr>
        <w:p w:rsidR="00C82FF4" w:rsidRPr="00C82FF4" w:rsidRDefault="00C82FF4" w:rsidP="00C82FF4">
          <w:pPr>
            <w:spacing w:after="0" w:line="240" w:lineRule="auto"/>
            <w:ind w:right="-102"/>
            <w:jc w:val="center"/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КОМИТЕТ ТЕХНИЧЕСКОГО РЕГУЛИРОВАНИЯ И МЕТРОЛОГИИ МИНИСТЕРСТВА ТОРГОВЛИ И ИНТЕГРАЦИИ</w:t>
          </w:r>
        </w:p>
        <w:p w:rsidR="00C82FF4" w:rsidRPr="00C82FF4" w:rsidRDefault="00C82FF4" w:rsidP="00C82FF4">
          <w:pPr>
            <w:spacing w:after="0" w:line="240" w:lineRule="auto"/>
            <w:ind w:right="-101"/>
            <w:jc w:val="center"/>
            <w:rPr>
              <w:rFonts w:ascii="Times New Roman" w:eastAsia="Times New Roman" w:hAnsi="Times New Roman"/>
              <w:b/>
              <w:color w:val="3399FF"/>
              <w:sz w:val="29"/>
              <w:szCs w:val="29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РЕСПУБЛИКИ КАЗАХСТАН</w:t>
          </w:r>
        </w:p>
      </w:tc>
    </w:tr>
  </w:tbl>
  <w:p w:rsidR="00C82FF4" w:rsidRPr="00C82FF4" w:rsidRDefault="00C82FF4" w:rsidP="00C82FF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/>
        <w:color w:val="1F497D"/>
        <w:sz w:val="16"/>
        <w:szCs w:val="16"/>
        <w:lang w:eastAsia="ru-RU"/>
      </w:rPr>
    </w:pPr>
    <w:r w:rsidRPr="00C82FF4">
      <w:rPr>
        <w:rFonts w:ascii="Times New Roman" w:eastAsia="Times New Roman" w:hAnsi="Times New Roman"/>
        <w:noProof/>
        <w:sz w:val="24"/>
        <w:szCs w:val="24"/>
        <w:lang w:eastAsia="ru-RU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58EC574" wp14:editId="4139CA48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2" name="Freeform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10245 w 10245"/>
                          <a:gd name="T3" fmla="*/ 15 h 15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<w:pict>
            <v:polyline w14:anchorId="6F527709" id="Freeform 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iNCoAIAANQFAAAOAAAAZHJzL2Uyb0RvYy54bWysVNtu2zAMfR+wfxD0OGC1nca9BHWKoUmH&#10;Ad1WoNkHKJIcC5MlTVLidF8/inZSt0Vfir0YlHl0eEiRvLret5rspA/KmooWJzkl0nArlNlU9Nfq&#10;9vMFJSEyI5i2Rlb0UQZ6Pf/44apzMzmxjdVCegIkJsw6V9EmRjfLssAb2bJwYp004Kytb1mEo99k&#10;wrMO2FudTfL8LOusF85bLkOAv4veSefIX9eSx591HWQkuqKgLeLX43edvtn8is02nrlG8UEGe4eK&#10;likDQY9UCxYZ2Xr1iqpV3Ntg63jCbZvZulZcYg6QTZG/yOahYU5iLlCc4I5lCv+Plv/Y3XuiREUn&#10;lBjWwhPdeilTwUmZqtO5MAPQg7v3Kb/g7iz/HcCRPfOkQwAMWXffrQAWto0WK7KvfZtuQq5kj4V/&#10;PBZe7iPh8POszMvyvKSEg++ynGDkjM0Od/k2xK/SIg/b3YXYP5sAC4suBukreOK61fCCnzKSk44U&#10;+WSKZPAyR1DxDNSQ4hUCanGkQYq3qE7HwJIcuED65iCONQe9fG8GwWARliYkxxI5G1JpknrIf1Wk&#10;ugMFoFJ2b4BBYwKfjsH9pSGIh+Z/2faeEmj7dd/2jsWkLcVIJulggLFepAGrRGmt3cmVRUh88XwQ&#10;7MmrzRg10IC+vrYA7QFgpFCY3jF8Uj164GC1ErdK6xQ1+M36RnuyYzDAxbJYXCyHhJ/BtEH15QU0&#10;EV57B4e3WyOwsRrJxHKwI1O6tzGJoe9Tq/ezsbbiEdre2361wCoEo7H+LyUdrJWKhj9b5iUl+puB&#10;ub0sptO0h/AwLc8ncPBjz3rsYYYDVUUjhXZJ5k3sd9fWebVpIFKB6Rr7BcatVmkucC57VcMBVgcW&#10;fFhzaTeNz4h6WsbzfwAAAP//AwBQSwMEFAAGAAgAAAAhABDl4rPgAAAADAEAAA8AAABkcnMvZG93&#10;bnJldi54bWxMj0FugzAQRfeVegdrKnWX2EENiigmQlWaLkIVNe0BHDwBFDxG2AF6+5pVs5yZpz/v&#10;p9vJtGzA3jWWJKyWAhhSaXVDlYSf7/fFBpjzirRqLaGEX3SwzR4fUpVoO9IXDidfsRBCLlESau+7&#10;hHNX1miUW9oOKdwutjfKh7GvuO7VGMJNyyMhYm5UQ+FDrTp8q7G8nm5GwrQ/6v1nPhx2h4KOxS7+&#10;GPOCpHx+mvJXYB4n/w/DrB/UIQtOZ3sj7VgrYRFFLwGVEK3jNbCZECJaATvPq40AnqX8vkT2BwAA&#10;//8DAFBLAQItABQABgAIAAAAIQC2gziS/gAAAOEBAAATAAAAAAAAAAAAAAAAAAAAAABbQ29udGVu&#10;dF9UeXBlc10ueG1sUEsBAi0AFAAGAAgAAAAhADj9If/WAAAAlAEAAAsAAAAAAAAAAAAAAAAALwEA&#10;AF9yZWxzLy5yZWxzUEsBAi0AFAAGAAgAAAAhANoSI0KgAgAA1AUAAA4AAAAAAAAAAAAAAAAALgIA&#10;AGRycy9lMm9Eb2MueG1sUEsBAi0AFAAGAAgAAAAhABDl4rPgAAAADAEAAA8AAAAAAAAAAAAAAAAA&#10;+gQAAGRycy9kb3ducmV2LnhtbFBLBQYAAAAABAAEAPMAAAAHBgAAAAA=&#10;" fillcolor="#1e1d8e" strokecolor="#1e1d8e" strokeweight="1.25pt">
              <v:path arrowok="t" o:connecttype="custom" o:connectlocs="0,0;6505575,9525" o:connectangles="0,0"/>
              <w10:wrap anchory="page"/>
            </v:polyline>
          </w:pict>
        </mc:Fallback>
      </mc:AlternateContent>
    </w:r>
    <w:r w:rsidRPr="00C82FF4">
      <w:rPr>
        <w:rFonts w:ascii="Times New Roman" w:eastAsia="Times New Roman" w:hAnsi="Times New Roman"/>
        <w:color w:val="1F497D"/>
        <w:sz w:val="16"/>
        <w:szCs w:val="16"/>
        <w:lang w:eastAsia="ru-RU"/>
      </w:rPr>
      <w:t xml:space="preserve">  </w:t>
    </w:r>
  </w:p>
  <w:p w:rsidR="00C82FF4" w:rsidRPr="00C82FF4" w:rsidRDefault="00C82FF4" w:rsidP="00C82FF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/>
        <w:b/>
        <w:color w:val="1E1D8E"/>
        <w:sz w:val="28"/>
        <w:szCs w:val="28"/>
        <w:lang w:val="de-DE" w:eastAsia="ru-RU"/>
      </w:rPr>
    </w:pPr>
    <w:r w:rsidRPr="00C82FF4">
      <w:rPr>
        <w:rFonts w:ascii="Times New Roman" w:eastAsia="Times New Roman" w:hAnsi="Times New Roman"/>
        <w:color w:val="1E1D8E"/>
        <w:sz w:val="16"/>
        <w:szCs w:val="16"/>
        <w:lang w:eastAsia="ru-RU"/>
      </w:rPr>
      <w:t xml:space="preserve">                                     </w:t>
    </w:r>
    <w:r w:rsidRPr="00C82FF4">
      <w:rPr>
        <w:rFonts w:ascii="Times New Roman" w:eastAsia="Times New Roman" w:hAnsi="Times New Roman"/>
        <w:b/>
        <w:color w:val="1E1D8E"/>
        <w:sz w:val="28"/>
        <w:szCs w:val="28"/>
        <w:lang w:eastAsia="ru-RU"/>
      </w:rPr>
      <w:t>БҰЙРЫҚ                                                                     ПРИКАЗ</w:t>
    </w:r>
  </w:p>
  <w:p w:rsidR="00C82FF4" w:rsidRDefault="00C82FF4">
    <w:pPr>
      <w:pStyle w:val="a4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Габдуллина Ш. Н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175304"/>
    <w:multiLevelType w:val="hybridMultilevel"/>
    <w:tmpl w:val="22E28FA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2C9F163A"/>
    <w:multiLevelType w:val="hybridMultilevel"/>
    <w:tmpl w:val="C2AE3E88"/>
    <w:lvl w:ilvl="0" w:tplc="6CBCF87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0916537"/>
    <w:multiLevelType w:val="hybridMultilevel"/>
    <w:tmpl w:val="F23EBE14"/>
    <w:lvl w:ilvl="0" w:tplc="96629858">
      <w:start w:val="1"/>
      <w:numFmt w:val="decimal"/>
      <w:suff w:val="nothing"/>
      <w:lvlText w:val="%1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  <w:rPr>
        <w:rFonts w:cs="Times New Roman"/>
      </w:rPr>
    </w:lvl>
  </w:abstractNum>
  <w:abstractNum w:abstractNumId="3">
    <w:nsid w:val="4D3E7E65"/>
    <w:multiLevelType w:val="hybridMultilevel"/>
    <w:tmpl w:val="1D14DFA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535A5BD8"/>
    <w:multiLevelType w:val="hybridMultilevel"/>
    <w:tmpl w:val="C68098D6"/>
    <w:lvl w:ilvl="0" w:tplc="277E6814">
      <w:start w:val="1"/>
      <w:numFmt w:val="decimal"/>
      <w:lvlText w:val="%1)"/>
      <w:lvlJc w:val="left"/>
      <w:pPr>
        <w:ind w:left="1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640" w:hanging="360"/>
      </w:pPr>
    </w:lvl>
    <w:lvl w:ilvl="2" w:tplc="0419001B" w:tentative="1">
      <w:start w:val="1"/>
      <w:numFmt w:val="lowerRoman"/>
      <w:lvlText w:val="%3."/>
      <w:lvlJc w:val="right"/>
      <w:pPr>
        <w:ind w:left="3360" w:hanging="180"/>
      </w:pPr>
    </w:lvl>
    <w:lvl w:ilvl="3" w:tplc="0419000F" w:tentative="1">
      <w:start w:val="1"/>
      <w:numFmt w:val="decimal"/>
      <w:lvlText w:val="%4."/>
      <w:lvlJc w:val="left"/>
      <w:pPr>
        <w:ind w:left="4080" w:hanging="360"/>
      </w:pPr>
    </w:lvl>
    <w:lvl w:ilvl="4" w:tplc="04190019" w:tentative="1">
      <w:start w:val="1"/>
      <w:numFmt w:val="lowerLetter"/>
      <w:lvlText w:val="%5."/>
      <w:lvlJc w:val="left"/>
      <w:pPr>
        <w:ind w:left="4800" w:hanging="360"/>
      </w:pPr>
    </w:lvl>
    <w:lvl w:ilvl="5" w:tplc="0419001B" w:tentative="1">
      <w:start w:val="1"/>
      <w:numFmt w:val="lowerRoman"/>
      <w:lvlText w:val="%6."/>
      <w:lvlJc w:val="right"/>
      <w:pPr>
        <w:ind w:left="5520" w:hanging="180"/>
      </w:pPr>
    </w:lvl>
    <w:lvl w:ilvl="6" w:tplc="0419000F" w:tentative="1">
      <w:start w:val="1"/>
      <w:numFmt w:val="decimal"/>
      <w:lvlText w:val="%7."/>
      <w:lvlJc w:val="left"/>
      <w:pPr>
        <w:ind w:left="6240" w:hanging="360"/>
      </w:pPr>
    </w:lvl>
    <w:lvl w:ilvl="7" w:tplc="04190019" w:tentative="1">
      <w:start w:val="1"/>
      <w:numFmt w:val="lowerLetter"/>
      <w:lvlText w:val="%8."/>
      <w:lvlJc w:val="left"/>
      <w:pPr>
        <w:ind w:left="6960" w:hanging="360"/>
      </w:pPr>
    </w:lvl>
    <w:lvl w:ilvl="8" w:tplc="0419001B" w:tentative="1">
      <w:start w:val="1"/>
      <w:numFmt w:val="lowerRoman"/>
      <w:lvlText w:val="%9."/>
      <w:lvlJc w:val="right"/>
      <w:pPr>
        <w:ind w:left="76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4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51082"/>
    <w:rsid w:val="000251FA"/>
    <w:rsid w:val="000318C2"/>
    <w:rsid w:val="00074C76"/>
    <w:rsid w:val="000760D9"/>
    <w:rsid w:val="000B013A"/>
    <w:rsid w:val="000E4208"/>
    <w:rsid w:val="000F1E5C"/>
    <w:rsid w:val="000F2A36"/>
    <w:rsid w:val="00151082"/>
    <w:rsid w:val="001E2F03"/>
    <w:rsid w:val="0022151F"/>
    <w:rsid w:val="0028504E"/>
    <w:rsid w:val="002A513C"/>
    <w:rsid w:val="00311C35"/>
    <w:rsid w:val="00370541"/>
    <w:rsid w:val="00377803"/>
    <w:rsid w:val="00393FDD"/>
    <w:rsid w:val="003E42CE"/>
    <w:rsid w:val="004319AB"/>
    <w:rsid w:val="00470FDE"/>
    <w:rsid w:val="004C6249"/>
    <w:rsid w:val="004E583A"/>
    <w:rsid w:val="00506841"/>
    <w:rsid w:val="005127FD"/>
    <w:rsid w:val="00585407"/>
    <w:rsid w:val="00737B68"/>
    <w:rsid w:val="0076685D"/>
    <w:rsid w:val="007853FC"/>
    <w:rsid w:val="00797590"/>
    <w:rsid w:val="007B72FA"/>
    <w:rsid w:val="007C37D1"/>
    <w:rsid w:val="007E733F"/>
    <w:rsid w:val="00810B04"/>
    <w:rsid w:val="008156EE"/>
    <w:rsid w:val="008A5592"/>
    <w:rsid w:val="008D64C5"/>
    <w:rsid w:val="008E78B9"/>
    <w:rsid w:val="009B4018"/>
    <w:rsid w:val="009B5E31"/>
    <w:rsid w:val="009E3EDD"/>
    <w:rsid w:val="00A1217D"/>
    <w:rsid w:val="00A312F0"/>
    <w:rsid w:val="00A436C1"/>
    <w:rsid w:val="00A66A25"/>
    <w:rsid w:val="00A87752"/>
    <w:rsid w:val="00AA5A8D"/>
    <w:rsid w:val="00B61551"/>
    <w:rsid w:val="00B71500"/>
    <w:rsid w:val="00B76C5A"/>
    <w:rsid w:val="00BD4F39"/>
    <w:rsid w:val="00BF5179"/>
    <w:rsid w:val="00C211D4"/>
    <w:rsid w:val="00C436CA"/>
    <w:rsid w:val="00C43AC5"/>
    <w:rsid w:val="00C703CF"/>
    <w:rsid w:val="00C82FF4"/>
    <w:rsid w:val="00C919D6"/>
    <w:rsid w:val="00D21BCA"/>
    <w:rsid w:val="00D71658"/>
    <w:rsid w:val="00DB307B"/>
    <w:rsid w:val="00DC1B77"/>
    <w:rsid w:val="00E80026"/>
    <w:rsid w:val="00E8304C"/>
    <w:rsid w:val="00E839B3"/>
    <w:rsid w:val="00EA5FB9"/>
    <w:rsid w:val="00F050FE"/>
    <w:rsid w:val="00F2171B"/>
    <w:rsid w:val="00F3783E"/>
    <w:rsid w:val="00F9027D"/>
    <w:rsid w:val="00FF0976"/>
    <w:rsid w:val="00FF59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uiPriority="9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51082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151082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15108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151082"/>
    <w:pPr>
      <w:widowControl w:val="0"/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4"/>
    </w:pPr>
    <w:rPr>
      <w:rFonts w:ascii="Times New Roman CYR" w:hAnsi="Times New Roman CYR" w:cs="Times New Roman CYR"/>
      <w:b/>
      <w:bCs/>
      <w:i/>
      <w:iCs/>
      <w:sz w:val="26"/>
      <w:szCs w:val="26"/>
      <w:lang w:eastAsia="ru-RU"/>
    </w:rPr>
  </w:style>
  <w:style w:type="paragraph" w:styleId="8">
    <w:name w:val="heading 8"/>
    <w:basedOn w:val="a"/>
    <w:next w:val="a"/>
    <w:link w:val="80"/>
    <w:uiPriority w:val="99"/>
    <w:qFormat/>
    <w:rsid w:val="00151082"/>
    <w:p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9">
    <w:name w:val="heading 9"/>
    <w:basedOn w:val="a"/>
    <w:next w:val="a"/>
    <w:link w:val="90"/>
    <w:uiPriority w:val="99"/>
    <w:qFormat/>
    <w:rsid w:val="00151082"/>
    <w:pPr>
      <w:widowControl w:val="0"/>
      <w:adjustRightInd w:val="0"/>
      <w:spacing w:before="240" w:after="60" w:line="240" w:lineRule="auto"/>
      <w:textAlignment w:val="baseline"/>
      <w:outlineLvl w:val="8"/>
    </w:pPr>
    <w:rPr>
      <w:rFonts w:ascii="Arial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151082"/>
    <w:rPr>
      <w:rFonts w:cs="Times New Roman"/>
      <w:color w:val="0000FF"/>
      <w:u w:val="single"/>
    </w:rPr>
  </w:style>
  <w:style w:type="paragraph" w:styleId="a4">
    <w:name w:val="header"/>
    <w:basedOn w:val="a"/>
    <w:link w:val="a5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151082"/>
    <w:rPr>
      <w:rFonts w:ascii="Calibri" w:eastAsia="Calibri" w:hAnsi="Calibri" w:cs="Times New Roman"/>
    </w:rPr>
  </w:style>
  <w:style w:type="paragraph" w:styleId="a6">
    <w:name w:val="footer"/>
    <w:basedOn w:val="a"/>
    <w:link w:val="a7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151082"/>
    <w:rPr>
      <w:rFonts w:ascii="Calibri" w:eastAsia="Calibri" w:hAnsi="Calibri" w:cs="Times New Roman"/>
    </w:rPr>
  </w:style>
  <w:style w:type="paragraph" w:styleId="a8">
    <w:name w:val="Balloon Text"/>
    <w:basedOn w:val="a"/>
    <w:link w:val="a9"/>
    <w:uiPriority w:val="99"/>
    <w:semiHidden/>
    <w:unhideWhenUsed/>
    <w:rsid w:val="001510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51082"/>
    <w:rPr>
      <w:rFonts w:ascii="Tahoma" w:eastAsia="Calibri" w:hAnsi="Tahoma" w:cs="Tahoma"/>
      <w:sz w:val="16"/>
      <w:szCs w:val="16"/>
    </w:rPr>
  </w:style>
  <w:style w:type="character" w:styleId="aa">
    <w:name w:val="Strong"/>
    <w:qFormat/>
    <w:rsid w:val="00151082"/>
    <w:rPr>
      <w:rFonts w:cs="Times New Roman"/>
      <w:b/>
      <w:bCs/>
    </w:rPr>
  </w:style>
  <w:style w:type="paragraph" w:customStyle="1" w:styleId="ConsPlusCell">
    <w:name w:val="ConsPlusCell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151082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9"/>
    <w:rsid w:val="00151082"/>
    <w:rPr>
      <w:rFonts w:ascii="Arial" w:eastAsia="Calibri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rsid w:val="00151082"/>
    <w:rPr>
      <w:rFonts w:ascii="Arial" w:eastAsia="Calibri" w:hAnsi="Arial" w:cs="Arial"/>
      <w:b/>
      <w:bCs/>
      <w:i/>
      <w:iCs/>
      <w:sz w:val="28"/>
      <w:szCs w:val="28"/>
    </w:rPr>
  </w:style>
  <w:style w:type="character" w:customStyle="1" w:styleId="50">
    <w:name w:val="Заголовок 5 Знак"/>
    <w:basedOn w:val="a0"/>
    <w:link w:val="5"/>
    <w:uiPriority w:val="99"/>
    <w:rsid w:val="00151082"/>
    <w:rPr>
      <w:rFonts w:ascii="Times New Roman CYR" w:eastAsia="Calibri" w:hAnsi="Times New Roman CYR" w:cs="Times New Roman CYR"/>
      <w:b/>
      <w:bCs/>
      <w:i/>
      <w:iCs/>
      <w:sz w:val="26"/>
      <w:szCs w:val="26"/>
      <w:lang w:eastAsia="ru-RU"/>
    </w:rPr>
  </w:style>
  <w:style w:type="character" w:customStyle="1" w:styleId="80">
    <w:name w:val="Заголовок 8 Знак"/>
    <w:basedOn w:val="a0"/>
    <w:link w:val="8"/>
    <w:uiPriority w:val="99"/>
    <w:rsid w:val="00151082"/>
    <w:rPr>
      <w:rFonts w:ascii="Times New Roman" w:eastAsia="Calibri" w:hAnsi="Times New Roman" w:cs="Times New Roman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9"/>
    <w:rsid w:val="00151082"/>
    <w:rPr>
      <w:rFonts w:ascii="Arial" w:eastAsia="Calibri" w:hAnsi="Arial" w:cs="Arial"/>
      <w:lang w:eastAsia="ru-RU"/>
    </w:rPr>
  </w:style>
  <w:style w:type="paragraph" w:styleId="ab">
    <w:name w:val="Body Text Indent"/>
    <w:basedOn w:val="a"/>
    <w:link w:val="ac"/>
    <w:uiPriority w:val="99"/>
    <w:rsid w:val="00151082"/>
    <w:pPr>
      <w:widowControl w:val="0"/>
      <w:spacing w:after="0" w:line="480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c">
    <w:name w:val="Основной текст с отступом Знак"/>
    <w:basedOn w:val="a0"/>
    <w:link w:val="ab"/>
    <w:uiPriority w:val="99"/>
    <w:rsid w:val="0015108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FORMATTEXT">
    <w:name w:val=".FORMATTEXT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List Paragraph"/>
    <w:basedOn w:val="a"/>
    <w:uiPriority w:val="99"/>
    <w:qFormat/>
    <w:rsid w:val="00151082"/>
    <w:pPr>
      <w:ind w:left="720"/>
      <w:contextualSpacing/>
    </w:pPr>
  </w:style>
  <w:style w:type="paragraph" w:customStyle="1" w:styleId="11">
    <w:name w:val="Обычный1"/>
    <w:uiPriority w:val="99"/>
    <w:rsid w:val="00151082"/>
    <w:pPr>
      <w:spacing w:before="100" w:after="100" w:line="240" w:lineRule="auto"/>
    </w:pPr>
    <w:rPr>
      <w:rFonts w:ascii="Times New Roman" w:eastAsia="Calibri" w:hAnsi="Times New Roman" w:cs="Times New Roman"/>
      <w:sz w:val="24"/>
      <w:szCs w:val="20"/>
      <w:lang w:eastAsia="ru-RU"/>
    </w:rPr>
  </w:style>
  <w:style w:type="character" w:customStyle="1" w:styleId="s1">
    <w:name w:val="s1"/>
    <w:uiPriority w:val="99"/>
    <w:rsid w:val="00151082"/>
    <w:rPr>
      <w:rFonts w:cs="Times New Roman"/>
    </w:rPr>
  </w:style>
  <w:style w:type="character" w:customStyle="1" w:styleId="apple-converted-space">
    <w:name w:val="apple-converted-space"/>
    <w:uiPriority w:val="99"/>
    <w:rsid w:val="00151082"/>
    <w:rPr>
      <w:rFonts w:cs="Times New Roman"/>
    </w:rPr>
  </w:style>
  <w:style w:type="paragraph" w:styleId="ae">
    <w:name w:val="Normal (Web)"/>
    <w:basedOn w:val="a"/>
    <w:uiPriority w:val="99"/>
    <w:rsid w:val="0015108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Heading">
    <w:name w:val="Heading"/>
    <w:uiPriority w:val="99"/>
    <w:rsid w:val="00151082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Calibri" w:hAnsi="Arial" w:cs="Times New Roman"/>
      <w:b/>
      <w:sz w:val="24"/>
      <w:szCs w:val="20"/>
      <w:lang w:eastAsia="ru-RU"/>
    </w:rPr>
  </w:style>
  <w:style w:type="paragraph" w:customStyle="1" w:styleId="12">
    <w:name w:val="Знак Знак Знак1 Знак Знак Знак Знак Знак Знак Знак Знак Знак Знак Знак Знак Знак Знак Знак Знак Знак Знак Знак Знак Знак Знак"/>
    <w:basedOn w:val="a"/>
    <w:autoRedefine/>
    <w:uiPriority w:val="99"/>
    <w:rsid w:val="00151082"/>
    <w:pPr>
      <w:spacing w:after="160" w:line="240" w:lineRule="exact"/>
    </w:pPr>
    <w:rPr>
      <w:rFonts w:ascii="Times New Roman" w:eastAsia="SimSun" w:hAnsi="Times New Roman"/>
      <w:b/>
      <w:sz w:val="28"/>
      <w:szCs w:val="24"/>
      <w:lang w:val="en-US"/>
    </w:rPr>
  </w:style>
  <w:style w:type="paragraph" w:styleId="af">
    <w:name w:val="Body Text"/>
    <w:basedOn w:val="a"/>
    <w:link w:val="af0"/>
    <w:uiPriority w:val="99"/>
    <w:rsid w:val="00151082"/>
    <w:pPr>
      <w:spacing w:after="120"/>
    </w:pPr>
  </w:style>
  <w:style w:type="character" w:customStyle="1" w:styleId="af0">
    <w:name w:val="Основной текст Знак"/>
    <w:basedOn w:val="a0"/>
    <w:link w:val="af"/>
    <w:uiPriority w:val="99"/>
    <w:rsid w:val="00151082"/>
    <w:rPr>
      <w:rFonts w:ascii="Calibri" w:eastAsia="Calibri" w:hAnsi="Calibri" w:cs="Times New Roman"/>
    </w:rPr>
  </w:style>
  <w:style w:type="paragraph" w:customStyle="1" w:styleId="21">
    <w:name w:val="Стиль2"/>
    <w:uiPriority w:val="99"/>
    <w:rsid w:val="00151082"/>
    <w:pPr>
      <w:widowControl w:val="0"/>
      <w:spacing w:after="0" w:line="360" w:lineRule="auto"/>
      <w:ind w:firstLine="567"/>
      <w:jc w:val="both"/>
    </w:pPr>
    <w:rPr>
      <w:rFonts w:ascii="Times New Roman" w:eastAsia="Calibri" w:hAnsi="Times New Roman" w:cs="Times New Roman"/>
      <w:sz w:val="24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uiPriority="9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51082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151082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15108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151082"/>
    <w:pPr>
      <w:widowControl w:val="0"/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4"/>
    </w:pPr>
    <w:rPr>
      <w:rFonts w:ascii="Times New Roman CYR" w:hAnsi="Times New Roman CYR" w:cs="Times New Roman CYR"/>
      <w:b/>
      <w:bCs/>
      <w:i/>
      <w:iCs/>
      <w:sz w:val="26"/>
      <w:szCs w:val="26"/>
      <w:lang w:eastAsia="ru-RU"/>
    </w:rPr>
  </w:style>
  <w:style w:type="paragraph" w:styleId="8">
    <w:name w:val="heading 8"/>
    <w:basedOn w:val="a"/>
    <w:next w:val="a"/>
    <w:link w:val="80"/>
    <w:uiPriority w:val="99"/>
    <w:qFormat/>
    <w:rsid w:val="00151082"/>
    <w:p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9">
    <w:name w:val="heading 9"/>
    <w:basedOn w:val="a"/>
    <w:next w:val="a"/>
    <w:link w:val="90"/>
    <w:uiPriority w:val="99"/>
    <w:qFormat/>
    <w:rsid w:val="00151082"/>
    <w:pPr>
      <w:widowControl w:val="0"/>
      <w:adjustRightInd w:val="0"/>
      <w:spacing w:before="240" w:after="60" w:line="240" w:lineRule="auto"/>
      <w:textAlignment w:val="baseline"/>
      <w:outlineLvl w:val="8"/>
    </w:pPr>
    <w:rPr>
      <w:rFonts w:ascii="Arial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151082"/>
    <w:rPr>
      <w:rFonts w:cs="Times New Roman"/>
      <w:color w:val="0000FF"/>
      <w:u w:val="single"/>
    </w:rPr>
  </w:style>
  <w:style w:type="paragraph" w:styleId="a4">
    <w:name w:val="header"/>
    <w:basedOn w:val="a"/>
    <w:link w:val="a5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151082"/>
    <w:rPr>
      <w:rFonts w:ascii="Calibri" w:eastAsia="Calibri" w:hAnsi="Calibri" w:cs="Times New Roman"/>
    </w:rPr>
  </w:style>
  <w:style w:type="paragraph" w:styleId="a6">
    <w:name w:val="footer"/>
    <w:basedOn w:val="a"/>
    <w:link w:val="a7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151082"/>
    <w:rPr>
      <w:rFonts w:ascii="Calibri" w:eastAsia="Calibri" w:hAnsi="Calibri" w:cs="Times New Roman"/>
    </w:rPr>
  </w:style>
  <w:style w:type="paragraph" w:styleId="a8">
    <w:name w:val="Balloon Text"/>
    <w:basedOn w:val="a"/>
    <w:link w:val="a9"/>
    <w:uiPriority w:val="99"/>
    <w:semiHidden/>
    <w:unhideWhenUsed/>
    <w:rsid w:val="001510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51082"/>
    <w:rPr>
      <w:rFonts w:ascii="Tahoma" w:eastAsia="Calibri" w:hAnsi="Tahoma" w:cs="Tahoma"/>
      <w:sz w:val="16"/>
      <w:szCs w:val="16"/>
    </w:rPr>
  </w:style>
  <w:style w:type="character" w:styleId="aa">
    <w:name w:val="Strong"/>
    <w:qFormat/>
    <w:rsid w:val="00151082"/>
    <w:rPr>
      <w:rFonts w:cs="Times New Roman"/>
      <w:b/>
      <w:bCs/>
    </w:rPr>
  </w:style>
  <w:style w:type="paragraph" w:customStyle="1" w:styleId="ConsPlusCell">
    <w:name w:val="ConsPlusCell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151082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9"/>
    <w:rsid w:val="00151082"/>
    <w:rPr>
      <w:rFonts w:ascii="Arial" w:eastAsia="Calibri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rsid w:val="00151082"/>
    <w:rPr>
      <w:rFonts w:ascii="Arial" w:eastAsia="Calibri" w:hAnsi="Arial" w:cs="Arial"/>
      <w:b/>
      <w:bCs/>
      <w:i/>
      <w:iCs/>
      <w:sz w:val="28"/>
      <w:szCs w:val="28"/>
    </w:rPr>
  </w:style>
  <w:style w:type="character" w:customStyle="1" w:styleId="50">
    <w:name w:val="Заголовок 5 Знак"/>
    <w:basedOn w:val="a0"/>
    <w:link w:val="5"/>
    <w:uiPriority w:val="99"/>
    <w:rsid w:val="00151082"/>
    <w:rPr>
      <w:rFonts w:ascii="Times New Roman CYR" w:eastAsia="Calibri" w:hAnsi="Times New Roman CYR" w:cs="Times New Roman CYR"/>
      <w:b/>
      <w:bCs/>
      <w:i/>
      <w:iCs/>
      <w:sz w:val="26"/>
      <w:szCs w:val="26"/>
      <w:lang w:eastAsia="ru-RU"/>
    </w:rPr>
  </w:style>
  <w:style w:type="character" w:customStyle="1" w:styleId="80">
    <w:name w:val="Заголовок 8 Знак"/>
    <w:basedOn w:val="a0"/>
    <w:link w:val="8"/>
    <w:uiPriority w:val="99"/>
    <w:rsid w:val="00151082"/>
    <w:rPr>
      <w:rFonts w:ascii="Times New Roman" w:eastAsia="Calibri" w:hAnsi="Times New Roman" w:cs="Times New Roman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9"/>
    <w:rsid w:val="00151082"/>
    <w:rPr>
      <w:rFonts w:ascii="Arial" w:eastAsia="Calibri" w:hAnsi="Arial" w:cs="Arial"/>
      <w:lang w:eastAsia="ru-RU"/>
    </w:rPr>
  </w:style>
  <w:style w:type="paragraph" w:styleId="ab">
    <w:name w:val="Body Text Indent"/>
    <w:basedOn w:val="a"/>
    <w:link w:val="ac"/>
    <w:uiPriority w:val="99"/>
    <w:rsid w:val="00151082"/>
    <w:pPr>
      <w:widowControl w:val="0"/>
      <w:spacing w:after="0" w:line="480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c">
    <w:name w:val="Основной текст с отступом Знак"/>
    <w:basedOn w:val="a0"/>
    <w:link w:val="ab"/>
    <w:uiPriority w:val="99"/>
    <w:rsid w:val="0015108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FORMATTEXT">
    <w:name w:val=".FORMATTEXT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List Paragraph"/>
    <w:basedOn w:val="a"/>
    <w:uiPriority w:val="99"/>
    <w:qFormat/>
    <w:rsid w:val="00151082"/>
    <w:pPr>
      <w:ind w:left="720"/>
      <w:contextualSpacing/>
    </w:pPr>
  </w:style>
  <w:style w:type="paragraph" w:customStyle="1" w:styleId="11">
    <w:name w:val="Обычный1"/>
    <w:uiPriority w:val="99"/>
    <w:rsid w:val="00151082"/>
    <w:pPr>
      <w:spacing w:before="100" w:after="100" w:line="240" w:lineRule="auto"/>
    </w:pPr>
    <w:rPr>
      <w:rFonts w:ascii="Times New Roman" w:eastAsia="Calibri" w:hAnsi="Times New Roman" w:cs="Times New Roman"/>
      <w:sz w:val="24"/>
      <w:szCs w:val="20"/>
      <w:lang w:eastAsia="ru-RU"/>
    </w:rPr>
  </w:style>
  <w:style w:type="character" w:customStyle="1" w:styleId="s1">
    <w:name w:val="s1"/>
    <w:uiPriority w:val="99"/>
    <w:rsid w:val="00151082"/>
    <w:rPr>
      <w:rFonts w:cs="Times New Roman"/>
    </w:rPr>
  </w:style>
  <w:style w:type="character" w:customStyle="1" w:styleId="apple-converted-space">
    <w:name w:val="apple-converted-space"/>
    <w:uiPriority w:val="99"/>
    <w:rsid w:val="00151082"/>
    <w:rPr>
      <w:rFonts w:cs="Times New Roman"/>
    </w:rPr>
  </w:style>
  <w:style w:type="paragraph" w:styleId="ae">
    <w:name w:val="Normal (Web)"/>
    <w:basedOn w:val="a"/>
    <w:uiPriority w:val="99"/>
    <w:rsid w:val="0015108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Heading">
    <w:name w:val="Heading"/>
    <w:uiPriority w:val="99"/>
    <w:rsid w:val="00151082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Calibri" w:hAnsi="Arial" w:cs="Times New Roman"/>
      <w:b/>
      <w:sz w:val="24"/>
      <w:szCs w:val="20"/>
      <w:lang w:eastAsia="ru-RU"/>
    </w:rPr>
  </w:style>
  <w:style w:type="paragraph" w:customStyle="1" w:styleId="12">
    <w:name w:val="Знак Знак Знак1 Знак Знак Знак Знак Знак Знак Знак Знак Знак Знак Знак Знак Знак Знак Знак Знак Знак Знак Знак Знак Знак Знак"/>
    <w:basedOn w:val="a"/>
    <w:autoRedefine/>
    <w:uiPriority w:val="99"/>
    <w:rsid w:val="00151082"/>
    <w:pPr>
      <w:spacing w:after="160" w:line="240" w:lineRule="exact"/>
    </w:pPr>
    <w:rPr>
      <w:rFonts w:ascii="Times New Roman" w:eastAsia="SimSun" w:hAnsi="Times New Roman"/>
      <w:b/>
      <w:sz w:val="28"/>
      <w:szCs w:val="24"/>
      <w:lang w:val="en-US"/>
    </w:rPr>
  </w:style>
  <w:style w:type="paragraph" w:styleId="af">
    <w:name w:val="Body Text"/>
    <w:basedOn w:val="a"/>
    <w:link w:val="af0"/>
    <w:uiPriority w:val="99"/>
    <w:rsid w:val="00151082"/>
    <w:pPr>
      <w:spacing w:after="120"/>
    </w:pPr>
  </w:style>
  <w:style w:type="character" w:customStyle="1" w:styleId="af0">
    <w:name w:val="Основной текст Знак"/>
    <w:basedOn w:val="a0"/>
    <w:link w:val="af"/>
    <w:uiPriority w:val="99"/>
    <w:rsid w:val="00151082"/>
    <w:rPr>
      <w:rFonts w:ascii="Calibri" w:eastAsia="Calibri" w:hAnsi="Calibri" w:cs="Times New Roman"/>
    </w:rPr>
  </w:style>
  <w:style w:type="paragraph" w:customStyle="1" w:styleId="21">
    <w:name w:val="Стиль2"/>
    <w:uiPriority w:val="99"/>
    <w:rsid w:val="00151082"/>
    <w:pPr>
      <w:widowControl w:val="0"/>
      <w:spacing w:after="0" w:line="360" w:lineRule="auto"/>
      <w:ind w:firstLine="567"/>
      <w:jc w:val="both"/>
    </w:pPr>
    <w:rPr>
      <w:rFonts w:ascii="Times New Roman" w:eastAsia="Calibri" w:hAnsi="Times New Roman" w:cs="Times New Roman"/>
      <w:sz w:val="24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030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50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54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44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997" Type="http://schemas.openxmlformats.org/officeDocument/2006/relationships/footer" Target="footer1.xml"/></Relationships>
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242</TotalTime>
  <Pages>1</Pages>
  <Words>464</Words>
  <Characters>2647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Анель Койлыбай</dc:creator>
  <cp:lastModifiedBy>Шнар Иткусова</cp:lastModifiedBy>
  <cp:revision>39</cp:revision>
  <dcterms:created xsi:type="dcterms:W3CDTF">2019-11-26T10:23:00Z</dcterms:created>
  <dcterms:modified xsi:type="dcterms:W3CDTF">2021-04-29T05:15:00Z</dcterms:modified>
</cp:coreProperties>
</file>